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7A" w:rsidRPr="00407E4F" w:rsidRDefault="00B00C7A" w:rsidP="00B00C7A">
      <w:pPr>
        <w:rPr>
          <w:rFonts w:ascii="Arial" w:hAnsi="Arial"/>
          <w:color w:val="4E81BE"/>
          <w:sz w:val="22"/>
          <w:u w:val="single"/>
        </w:rPr>
      </w:pPr>
      <w:r w:rsidRPr="00407E4F">
        <w:rPr>
          <w:rFonts w:ascii="Arial" w:hAnsi="Arial" w:cs="Arial"/>
          <w:b/>
          <w:color w:val="4E81BE"/>
          <w:sz w:val="22"/>
          <w:u w:val="single"/>
        </w:rPr>
        <w:t>DECODER CABLES</w:t>
      </w:r>
    </w:p>
    <w:p w:rsidR="00B00C7A" w:rsidRDefault="00B00C7A" w:rsidP="00B00C7A">
      <w:pPr>
        <w:rPr>
          <w:rFonts w:ascii="Arial" w:hAnsi="Arial" w:cs="Arial"/>
        </w:rPr>
      </w:pPr>
    </w:p>
    <w:p w:rsidR="00DD5EAC" w:rsidRDefault="00DD5EAC" w:rsidP="00DD5EAC">
      <w:pPr>
        <w:rPr>
          <w:rFonts w:ascii="Arial" w:hAnsi="Arial" w:cs="Arial"/>
        </w:rPr>
      </w:pPr>
      <w:r w:rsidRPr="00DD5EAC">
        <w:rPr>
          <w:rFonts w:ascii="Arial" w:hAnsi="Arial" w:cs="Arial"/>
          <w:b/>
          <w:color w:val="00B050"/>
        </w:rPr>
        <w:t>Jacketed Cable for Hunter Decoder Systems –</w:t>
      </w:r>
      <w:r w:rsidRPr="00DD5EAC">
        <w:rPr>
          <w:rFonts w:ascii="Arial" w:hAnsi="Arial" w:cs="Arial"/>
        </w:rPr>
        <w:t xml:space="preserve"> </w:t>
      </w:r>
      <w:r w:rsidRPr="00DD5EAC">
        <w:rPr>
          <w:rFonts w:ascii="Arial" w:hAnsi="Arial"/>
        </w:rPr>
        <w:t xml:space="preserve">The decoder cable shall consist of 2 wires, twisted together.  </w:t>
      </w:r>
      <w:r w:rsidRPr="00DD5EAC">
        <w:rPr>
          <w:rFonts w:ascii="Arial" w:hAnsi="Arial" w:cs="Arial"/>
        </w:rPr>
        <w:t>Its construction incorporates solid copper conductors with PE insulation with a minimum wall thickness of 0.045”.  It shall incorporate an overall PE jacket with a thickness of 0.35”.</w:t>
      </w:r>
      <w:r w:rsidRPr="00DD5EAC">
        <w:rPr>
          <w:noProof/>
        </w:rPr>
        <w:t xml:space="preserve"> </w:t>
      </w:r>
      <w:r w:rsidRPr="00DD5EAC">
        <w:rPr>
          <w:rFonts w:ascii="Arial" w:hAnsi="Arial" w:cs="Arial"/>
        </w:rPr>
        <w:t xml:space="preserve">  The jacket shall have a minimum inner diameter of 0.358” for 14AWG/2c and 0.386” for 12AWG/2c so that it creates a loose tube, for ease of removal of the outer jacket without damaging the inner conductors. The cable shall be 14AWG/2c unless otherwise called-for in the irrigation plans and specifications.   The cable shall be listed for direct burial in irrigation systems.</w:t>
      </w:r>
    </w:p>
    <w:p w:rsidR="00DB5A70" w:rsidRDefault="00DB5A70" w:rsidP="00DD5EAC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F97F2C8" wp14:editId="7349A87D">
            <wp:simplePos x="0" y="0"/>
            <wp:positionH relativeFrom="column">
              <wp:posOffset>238125</wp:posOffset>
            </wp:positionH>
            <wp:positionV relativeFrom="paragraph">
              <wp:posOffset>146050</wp:posOffset>
            </wp:positionV>
            <wp:extent cx="5253990" cy="1057275"/>
            <wp:effectExtent l="0" t="0" r="381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99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A70" w:rsidRDefault="00DB5A70" w:rsidP="00DD5EAC">
      <w:pPr>
        <w:rPr>
          <w:rFonts w:ascii="Arial" w:hAnsi="Arial" w:cs="Arial"/>
        </w:rPr>
      </w:pPr>
    </w:p>
    <w:p w:rsidR="00DB5A70" w:rsidRDefault="00DB5A70" w:rsidP="00DD5EAC">
      <w:pPr>
        <w:rPr>
          <w:rFonts w:ascii="Arial" w:hAnsi="Arial" w:cs="Arial"/>
        </w:rPr>
      </w:pPr>
    </w:p>
    <w:p w:rsidR="00DB5A70" w:rsidRDefault="00DB5A70" w:rsidP="00DD5EAC">
      <w:pPr>
        <w:rPr>
          <w:rFonts w:ascii="Arial" w:hAnsi="Arial" w:cs="Arial"/>
        </w:rPr>
      </w:pPr>
    </w:p>
    <w:p w:rsidR="00DB5A70" w:rsidRDefault="00DB5A70" w:rsidP="00DD5EAC">
      <w:pPr>
        <w:rPr>
          <w:rFonts w:ascii="Arial" w:hAnsi="Arial" w:cs="Arial"/>
        </w:rPr>
      </w:pPr>
    </w:p>
    <w:p w:rsidR="00DB5A70" w:rsidRDefault="00DB5A70" w:rsidP="00DD5EAC">
      <w:pPr>
        <w:rPr>
          <w:rFonts w:ascii="Arial" w:hAnsi="Arial" w:cs="Arial"/>
        </w:rPr>
      </w:pPr>
    </w:p>
    <w:p w:rsidR="00DB5A70" w:rsidRDefault="00DB5A70" w:rsidP="00DD5EAC">
      <w:pPr>
        <w:rPr>
          <w:rFonts w:ascii="Arial" w:hAnsi="Arial" w:cs="Arial"/>
        </w:rPr>
      </w:pPr>
    </w:p>
    <w:p w:rsidR="00DB5A70" w:rsidRDefault="00DB5A70" w:rsidP="00DD5EAC">
      <w:pPr>
        <w:rPr>
          <w:rFonts w:ascii="Arial" w:hAnsi="Arial" w:cs="Arial"/>
        </w:rPr>
      </w:pPr>
    </w:p>
    <w:p w:rsidR="00DB5A70" w:rsidRPr="00DD5EAC" w:rsidRDefault="00DB5A70" w:rsidP="00DD5EAC">
      <w:pPr>
        <w:rPr>
          <w:rFonts w:ascii="Arial" w:hAnsi="Arial" w:cs="Arial"/>
        </w:rPr>
      </w:pPr>
    </w:p>
    <w:p w:rsidR="00DD5EAC" w:rsidRPr="00DD5EAC" w:rsidRDefault="00DD5EAC" w:rsidP="00DD5EAC">
      <w:pPr>
        <w:rPr>
          <w:rFonts w:ascii="Arial" w:hAnsi="Arial" w:cs="Arial"/>
        </w:rPr>
      </w:pPr>
    </w:p>
    <w:p w:rsidR="00DD5EAC" w:rsidRPr="00DD5EAC" w:rsidRDefault="00DD5EAC" w:rsidP="00DD5EAC">
      <w:pPr>
        <w:rPr>
          <w:rFonts w:ascii="Arial" w:hAnsi="Arial" w:cs="Arial"/>
        </w:rPr>
      </w:pPr>
      <w:r w:rsidRPr="00DD5EAC">
        <w:rPr>
          <w:rFonts w:ascii="Arial" w:hAnsi="Arial" w:cs="Arial"/>
        </w:rPr>
        <w:t>If a separate outer jacket color is required for each zone and the plans don’t specify colors, choose from the following list: Blue, Orange, Yellow, Green, Purple, Tan, Gray, or Red</w:t>
      </w:r>
    </w:p>
    <w:p w:rsidR="00DD5EAC" w:rsidRPr="00DD5EAC" w:rsidRDefault="00DD5EAC" w:rsidP="00DD5EAC">
      <w:pPr>
        <w:rPr>
          <w:rFonts w:ascii="Arial" w:hAnsi="Arial" w:cs="Arial"/>
          <w:i/>
        </w:rPr>
      </w:pPr>
      <w:r w:rsidRPr="00DD5EAC">
        <w:rPr>
          <w:rFonts w:ascii="Arial" w:hAnsi="Arial" w:cs="Arial"/>
          <w:b/>
        </w:rPr>
        <w:t>Paige Electric Co., LP specification number P7354D</w:t>
      </w:r>
      <w:r w:rsidRPr="00DD5EAC">
        <w:rPr>
          <w:rFonts w:ascii="Arial" w:hAnsi="Arial" w:cs="Arial"/>
          <w:b/>
          <w:bCs/>
        </w:rPr>
        <w:t>.  No equal.</w:t>
      </w:r>
    </w:p>
    <w:p w:rsidR="00DE67BF" w:rsidRDefault="00DE67BF">
      <w:bookmarkStart w:id="0" w:name="_GoBack"/>
      <w:bookmarkEnd w:id="0"/>
    </w:p>
    <w:sectPr w:rsidR="00DE67BF" w:rsidSect="00525715">
      <w:pgSz w:w="12240" w:h="15840"/>
      <w:pgMar w:top="576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7A"/>
    <w:rsid w:val="00525715"/>
    <w:rsid w:val="0084158F"/>
    <w:rsid w:val="008A6CE9"/>
    <w:rsid w:val="00B00C7A"/>
    <w:rsid w:val="00DB5A70"/>
    <w:rsid w:val="00DD5EAC"/>
    <w:rsid w:val="00D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Vince</cp:lastModifiedBy>
  <cp:revision>7</cp:revision>
  <dcterms:created xsi:type="dcterms:W3CDTF">2014-11-08T12:10:00Z</dcterms:created>
  <dcterms:modified xsi:type="dcterms:W3CDTF">2015-02-05T18:17:00Z</dcterms:modified>
</cp:coreProperties>
</file>