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7A" w:rsidRPr="00407E4F" w:rsidRDefault="00B00C7A" w:rsidP="00B00C7A">
      <w:pPr>
        <w:rPr>
          <w:rFonts w:ascii="Arial" w:hAnsi="Arial"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DECODER CABLES</w:t>
      </w:r>
    </w:p>
    <w:p w:rsidR="00B00C7A" w:rsidRDefault="00B00C7A" w:rsidP="00B00C7A">
      <w:pPr>
        <w:rPr>
          <w:rFonts w:ascii="Arial" w:hAnsi="Arial" w:cs="Arial"/>
        </w:rPr>
      </w:pPr>
    </w:p>
    <w:p w:rsidR="00B00C7A" w:rsidRDefault="00B00C7A" w:rsidP="00B00C7A">
      <w:pPr>
        <w:rPr>
          <w:rFonts w:ascii="Arial" w:hAnsi="Arial" w:cs="Arial"/>
          <w:b/>
        </w:rPr>
      </w:pPr>
      <w:r w:rsidRPr="00A72294">
        <w:rPr>
          <w:rFonts w:ascii="Arial" w:hAnsi="Arial" w:cs="Arial"/>
          <w:b/>
          <w:color w:val="00B050"/>
        </w:rPr>
        <w:t xml:space="preserve">Twisted Pair Cable for Hunter </w:t>
      </w:r>
      <w:r>
        <w:rPr>
          <w:rFonts w:ascii="Arial" w:hAnsi="Arial" w:cs="Arial"/>
          <w:b/>
          <w:color w:val="00B050"/>
        </w:rPr>
        <w:t xml:space="preserve">Decoder </w:t>
      </w:r>
      <w:r w:rsidRPr="00A72294">
        <w:rPr>
          <w:rFonts w:ascii="Arial" w:hAnsi="Arial" w:cs="Arial"/>
          <w:b/>
          <w:color w:val="00B050"/>
        </w:rPr>
        <w:t>Systems –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The decoder cable shall consist of 2 wires, twisted together.  </w:t>
      </w:r>
      <w:r>
        <w:rPr>
          <w:rFonts w:ascii="Arial" w:hAnsi="Arial" w:cs="Arial"/>
        </w:rPr>
        <w:t xml:space="preserve">Its construction incorporates </w:t>
      </w:r>
      <w:r w:rsidRPr="00086A0C">
        <w:rPr>
          <w:rFonts w:ascii="Arial" w:hAnsi="Arial" w:cs="Arial"/>
        </w:rPr>
        <w:t>solid copper conductor</w:t>
      </w:r>
      <w:r>
        <w:rPr>
          <w:rFonts w:ascii="Arial" w:hAnsi="Arial" w:cs="Arial"/>
        </w:rPr>
        <w:t>s with PE</w:t>
      </w:r>
      <w:r w:rsidRPr="00086A0C">
        <w:rPr>
          <w:rFonts w:ascii="Arial" w:hAnsi="Arial" w:cs="Arial"/>
        </w:rPr>
        <w:t xml:space="preserve"> insulation</w:t>
      </w:r>
      <w:r>
        <w:rPr>
          <w:rFonts w:ascii="Arial" w:hAnsi="Arial" w:cs="Arial"/>
        </w:rPr>
        <w:t xml:space="preserve"> with a minimum wall thickness of 0.060”.  </w:t>
      </w:r>
      <w:r w:rsidRPr="00086A0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cable</w:t>
      </w:r>
      <w:r w:rsidRPr="00086A0C">
        <w:rPr>
          <w:rFonts w:ascii="Arial" w:hAnsi="Arial" w:cs="Arial"/>
        </w:rPr>
        <w:t xml:space="preserve"> shall be listed for direct burial in irrigation system</w:t>
      </w:r>
      <w:r>
        <w:rPr>
          <w:rFonts w:ascii="Arial" w:hAnsi="Arial" w:cs="Arial"/>
        </w:rPr>
        <w:t>s and be rated at a minimum of 600 VAC.  The cable shall be 14</w:t>
      </w:r>
      <w:r w:rsidRPr="0001224A">
        <w:rPr>
          <w:rFonts w:ascii="Arial" w:hAnsi="Arial" w:cs="Arial"/>
        </w:rPr>
        <w:t>AWG/2c unless otherwise called-for in the irrigation plans and specifications</w:t>
      </w:r>
      <w:r w:rsidRPr="0001224A">
        <w:rPr>
          <w:rFonts w:ascii="Arial" w:hAnsi="Arial" w:cs="Arial"/>
          <w:b/>
        </w:rPr>
        <w:t xml:space="preserve"> </w:t>
      </w:r>
    </w:p>
    <w:p w:rsidR="00B00C7A" w:rsidRDefault="00B00C7A" w:rsidP="00B00C7A">
      <w:pPr>
        <w:rPr>
          <w:rFonts w:ascii="Arial" w:hAnsi="Arial" w:cs="Arial"/>
          <w:b/>
        </w:rPr>
      </w:pPr>
      <w:r w:rsidRPr="007924D5">
        <w:rPr>
          <w:rFonts w:ascii="Arial" w:hAnsi="Arial" w:cs="Arial"/>
          <w:b/>
        </w:rPr>
        <w:t>Paige Electric Co., LP specification number P7313D</w:t>
      </w:r>
      <w:r w:rsidRPr="00A82C66">
        <w:rPr>
          <w:rFonts w:ascii="Arial" w:hAnsi="Arial" w:cs="Arial"/>
          <w:b/>
          <w:bCs/>
        </w:rPr>
        <w:t>.  No equal.</w:t>
      </w:r>
    </w:p>
    <w:p w:rsidR="00DE67BF" w:rsidRDefault="00337B7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81B397F" wp14:editId="677980F2">
            <wp:simplePos x="0" y="0"/>
            <wp:positionH relativeFrom="column">
              <wp:posOffset>276860</wp:posOffset>
            </wp:positionH>
            <wp:positionV relativeFrom="paragraph">
              <wp:posOffset>469900</wp:posOffset>
            </wp:positionV>
            <wp:extent cx="5448300" cy="9867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E67BF" w:rsidSect="0047442C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337B7B"/>
    <w:rsid w:val="0047442C"/>
    <w:rsid w:val="00B00C7A"/>
    <w:rsid w:val="00D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3</cp:revision>
  <dcterms:created xsi:type="dcterms:W3CDTF">2014-11-08T12:06:00Z</dcterms:created>
  <dcterms:modified xsi:type="dcterms:W3CDTF">2015-02-05T18:16:00Z</dcterms:modified>
</cp:coreProperties>
</file>