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A" w:rsidRPr="00407E4F" w:rsidRDefault="001470FA" w:rsidP="001470FA">
      <w:pPr>
        <w:rPr>
          <w:rFonts w:ascii="Arial" w:hAnsi="Arial" w:cs="Arial"/>
          <w:b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CENTRAL-SATELLITE COMMUNICATION CABLES</w:t>
      </w:r>
    </w:p>
    <w:p w:rsidR="001470FA" w:rsidRDefault="001470FA" w:rsidP="001470FA">
      <w:pPr>
        <w:rPr>
          <w:rFonts w:ascii="Arial" w:hAnsi="Arial"/>
          <w:b/>
        </w:rPr>
      </w:pPr>
    </w:p>
    <w:p w:rsidR="001470FA" w:rsidRPr="005C76DC" w:rsidRDefault="001711D2" w:rsidP="001470FA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57FE2D" wp14:editId="09BEEE3A">
            <wp:simplePos x="0" y="0"/>
            <wp:positionH relativeFrom="column">
              <wp:posOffset>2167255</wp:posOffset>
            </wp:positionH>
            <wp:positionV relativeFrom="paragraph">
              <wp:posOffset>52070</wp:posOffset>
            </wp:positionV>
            <wp:extent cx="858520" cy="4519295"/>
            <wp:effectExtent l="0" t="1588" r="0" b="0"/>
            <wp:wrapSquare wrapText="bothSides"/>
            <wp:docPr id="7" name="Picture 7" descr="P71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7171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852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0FA" w:rsidRPr="005C76DC">
        <w:rPr>
          <w:rFonts w:ascii="Arial" w:hAnsi="Arial"/>
        </w:rPr>
        <w:t>No Communication Cable underground splices are allowed unless it is necessary to make a repair.  All repair splices shall be inside valve boxes and noted on the as-built.</w:t>
      </w:r>
    </w:p>
    <w:p w:rsidR="001470FA" w:rsidRDefault="001470FA" w:rsidP="001470FA">
      <w:pPr>
        <w:rPr>
          <w:rFonts w:ascii="Arial" w:hAnsi="Arial"/>
          <w:b/>
        </w:rPr>
      </w:pPr>
    </w:p>
    <w:p w:rsidR="001470FA" w:rsidRDefault="001470FA" w:rsidP="001470FA">
      <w:pPr>
        <w:rPr>
          <w:rFonts w:ascii="Arial" w:hAnsi="Arial" w:cs="Arial"/>
        </w:rPr>
      </w:pPr>
      <w:r w:rsidRPr="00DB3270">
        <w:rPr>
          <w:rFonts w:ascii="Arial" w:hAnsi="Arial" w:cs="Arial"/>
          <w:b/>
          <w:color w:val="00B050"/>
        </w:rPr>
        <w:t>Shielded Cable</w:t>
      </w:r>
      <w:r>
        <w:rPr>
          <w:rFonts w:ascii="Arial" w:hAnsi="Arial" w:cs="Arial"/>
          <w:b/>
          <w:color w:val="00B050"/>
        </w:rPr>
        <w:t xml:space="preserve"> for Hunter Systems </w:t>
      </w:r>
      <w:r w:rsidRPr="00DB3270">
        <w:rPr>
          <w:rFonts w:ascii="Arial" w:hAnsi="Arial" w:cs="Arial"/>
          <w:b/>
          <w:color w:val="00B050"/>
        </w:rPr>
        <w:t>–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</w:rPr>
        <w:t>The communication cable shall be 18AWG/2-pair.  The construction shall include stranded tin coated copper conductors, an aluminum shield to prevent interference due to electro-magnetic noise, a 20AWG tin coated copper drain wire for grounding the cable, and an overall PE jacket.  The cable shall be</w:t>
      </w:r>
      <w:r w:rsidRPr="00086A0C">
        <w:rPr>
          <w:rFonts w:ascii="Arial" w:hAnsi="Arial" w:cs="Arial"/>
        </w:rPr>
        <w:t xml:space="preserve"> listed </w:t>
      </w:r>
      <w:r>
        <w:rPr>
          <w:rFonts w:ascii="Arial" w:hAnsi="Arial" w:cs="Arial"/>
        </w:rPr>
        <w:t xml:space="preserve">for direct burial.  </w:t>
      </w:r>
      <w:r>
        <w:rPr>
          <w:rFonts w:ascii="Arial" w:hAnsi="Arial" w:cs="Arial"/>
        </w:rPr>
        <w:br/>
      </w:r>
      <w:r w:rsidRPr="00500BB4">
        <w:rPr>
          <w:rFonts w:ascii="Arial" w:hAnsi="Arial" w:cs="Arial"/>
          <w:b/>
        </w:rPr>
        <w:t>Paige Electric Co., LP specification number P7171D</w:t>
      </w:r>
      <w:r>
        <w:rPr>
          <w:rFonts w:ascii="Arial" w:hAnsi="Arial" w:cs="Arial"/>
          <w:b/>
        </w:rPr>
        <w:t>,</w:t>
      </w:r>
      <w:r w:rsidRPr="00500BB4">
        <w:rPr>
          <w:rFonts w:ascii="Arial" w:hAnsi="Arial" w:cs="Arial"/>
          <w:b/>
        </w:rPr>
        <w:t xml:space="preserve"> or approved equal.</w:t>
      </w:r>
    </w:p>
    <w:p w:rsidR="00B15804" w:rsidRPr="00601584" w:rsidRDefault="00B15804" w:rsidP="00601584">
      <w:bookmarkStart w:id="0" w:name="_GoBack"/>
      <w:bookmarkEnd w:id="0"/>
    </w:p>
    <w:sectPr w:rsidR="00B15804" w:rsidRPr="00601584" w:rsidSect="006C6E0C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D"/>
    <w:rsid w:val="001470FA"/>
    <w:rsid w:val="001711D2"/>
    <w:rsid w:val="00601584"/>
    <w:rsid w:val="006C6E0C"/>
    <w:rsid w:val="00A619AD"/>
    <w:rsid w:val="00AE219D"/>
    <w:rsid w:val="00B15804"/>
    <w:rsid w:val="00BE1328"/>
    <w:rsid w:val="00D25446"/>
    <w:rsid w:val="00DE4733"/>
    <w:rsid w:val="00E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5</cp:revision>
  <dcterms:created xsi:type="dcterms:W3CDTF">2014-11-08T00:19:00Z</dcterms:created>
  <dcterms:modified xsi:type="dcterms:W3CDTF">2015-02-05T18:02:00Z</dcterms:modified>
</cp:coreProperties>
</file>