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25C" w:rsidRPr="0030525C" w:rsidRDefault="0030525C" w:rsidP="0030525C">
      <w:pPr>
        <w:spacing w:after="0" w:line="240" w:lineRule="auto"/>
        <w:rPr>
          <w:rFonts w:ascii="Arial" w:eastAsia="Times New Roman" w:hAnsi="Arial" w:cs="Times New Roman"/>
          <w:b/>
          <w:sz w:val="28"/>
          <w:szCs w:val="28"/>
        </w:rPr>
      </w:pPr>
      <w:bookmarkStart w:id="0" w:name="_GoBack"/>
      <w:bookmarkEnd w:id="0"/>
      <w:r w:rsidRPr="0030525C">
        <w:rPr>
          <w:rFonts w:ascii="Arial" w:eastAsia="Times New Roman" w:hAnsi="Arial" w:cs="Times New Roman"/>
          <w:b/>
          <w:sz w:val="28"/>
          <w:szCs w:val="28"/>
        </w:rPr>
        <w:t>ELECTRICAL SPECIFICATIONS FOR THE IRRIGATION SYSTEM</w:t>
      </w:r>
    </w:p>
    <w:p w:rsidR="0030525C" w:rsidRPr="0030525C" w:rsidRDefault="0030525C" w:rsidP="0030525C">
      <w:pPr>
        <w:spacing w:after="0" w:line="240" w:lineRule="auto"/>
        <w:rPr>
          <w:rFonts w:ascii="Arial" w:eastAsia="Times New Roman" w:hAnsi="Arial" w:cs="Times New Roman"/>
          <w:b/>
          <w:szCs w:val="20"/>
          <w:u w:val="single"/>
        </w:rPr>
      </w:pPr>
    </w:p>
    <w:p w:rsidR="0030525C" w:rsidRPr="0030525C" w:rsidRDefault="0030525C" w:rsidP="0030525C">
      <w:pPr>
        <w:spacing w:after="0" w:line="240" w:lineRule="auto"/>
        <w:rPr>
          <w:rFonts w:ascii="Arial" w:eastAsia="Times New Roman" w:hAnsi="Arial" w:cs="Times New Roman"/>
          <w:sz w:val="20"/>
          <w:szCs w:val="20"/>
        </w:rPr>
      </w:pPr>
      <w:r w:rsidRPr="0030525C">
        <w:rPr>
          <w:rFonts w:ascii="Arial" w:eastAsia="Times New Roman" w:hAnsi="Arial" w:cs="Times New Roman"/>
          <w:sz w:val="20"/>
          <w:szCs w:val="20"/>
        </w:rPr>
        <w:t>It is the responsibility of the contractor to execute the installation of the electrical system using these specifications and to abide by the requirements of the latest edition of the National Electrical Code</w:t>
      </w:r>
      <w:r w:rsidRPr="0030525C">
        <w:rPr>
          <w:rFonts w:ascii="Arial" w:eastAsia="Times New Roman" w:hAnsi="Arial" w:cs="Arial"/>
          <w:sz w:val="20"/>
          <w:szCs w:val="20"/>
          <w:vertAlign w:val="superscript"/>
        </w:rPr>
        <w:t>®</w:t>
      </w:r>
      <w:r w:rsidRPr="0030525C">
        <w:rPr>
          <w:rFonts w:ascii="Arial" w:eastAsia="Times New Roman" w:hAnsi="Arial" w:cs="Times New Roman"/>
          <w:sz w:val="20"/>
          <w:szCs w:val="20"/>
        </w:rPr>
        <w:t xml:space="preserve"> (NEC</w:t>
      </w:r>
      <w:r w:rsidRPr="0030525C">
        <w:rPr>
          <w:rFonts w:ascii="Arial" w:eastAsia="Times New Roman" w:hAnsi="Arial" w:cs="Arial"/>
          <w:sz w:val="20"/>
          <w:szCs w:val="20"/>
          <w:vertAlign w:val="superscript"/>
        </w:rPr>
        <w:t>®</w:t>
      </w:r>
      <w:r w:rsidRPr="0030525C">
        <w:rPr>
          <w:rFonts w:ascii="Arial" w:eastAsia="Times New Roman" w:hAnsi="Arial" w:cs="Times New Roman"/>
          <w:sz w:val="20"/>
          <w:szCs w:val="20"/>
        </w:rPr>
        <w:t>), and other applicable local electrical codes.  If disputes or contradictions arise, the contractor is to immediately contact the irrigation consultant who generated these specifications for a resolution.</w:t>
      </w:r>
    </w:p>
    <w:p w:rsidR="0030525C" w:rsidRPr="0030525C" w:rsidRDefault="0030525C" w:rsidP="0030525C">
      <w:pPr>
        <w:spacing w:after="0" w:line="240" w:lineRule="auto"/>
        <w:rPr>
          <w:rFonts w:ascii="Arial" w:eastAsia="Times New Roman" w:hAnsi="Arial" w:cs="Times New Roman"/>
          <w:sz w:val="20"/>
          <w:szCs w:val="20"/>
        </w:rPr>
      </w:pPr>
    </w:p>
    <w:p w:rsidR="0030525C" w:rsidRPr="0030525C" w:rsidRDefault="0030525C" w:rsidP="0030525C">
      <w:pPr>
        <w:spacing w:after="0" w:line="240" w:lineRule="auto"/>
        <w:rPr>
          <w:rFonts w:ascii="Arial" w:eastAsia="Times New Roman" w:hAnsi="Arial" w:cs="Times New Roman"/>
          <w:sz w:val="20"/>
          <w:szCs w:val="20"/>
        </w:rPr>
      </w:pPr>
      <w:r w:rsidRPr="0030525C">
        <w:rPr>
          <w:rFonts w:ascii="Arial" w:eastAsia="Times New Roman" w:hAnsi="Arial" w:cs="Times New Roman"/>
          <w:sz w:val="20"/>
          <w:szCs w:val="20"/>
        </w:rPr>
        <w:t>Cut sheets for the products specified are within this document.</w:t>
      </w:r>
    </w:p>
    <w:p w:rsidR="0030525C" w:rsidRPr="0030525C" w:rsidRDefault="0030525C" w:rsidP="0030525C">
      <w:pPr>
        <w:spacing w:after="0" w:line="240" w:lineRule="auto"/>
        <w:rPr>
          <w:rFonts w:ascii="Arial" w:eastAsia="Times New Roman" w:hAnsi="Arial" w:cs="Times New Roman"/>
          <w:sz w:val="20"/>
          <w:szCs w:val="20"/>
        </w:rPr>
      </w:pPr>
    </w:p>
    <w:p w:rsidR="0030525C" w:rsidRPr="0030525C" w:rsidRDefault="0030525C" w:rsidP="0030525C">
      <w:pPr>
        <w:spacing w:after="0" w:line="240" w:lineRule="auto"/>
        <w:rPr>
          <w:rFonts w:ascii="Arial" w:eastAsia="Times New Roman" w:hAnsi="Arial" w:cs="Times New Roman"/>
          <w:sz w:val="20"/>
          <w:szCs w:val="20"/>
        </w:rPr>
      </w:pPr>
      <w:r w:rsidRPr="0030525C">
        <w:rPr>
          <w:rFonts w:ascii="Arial" w:eastAsia="Times New Roman" w:hAnsi="Arial" w:cs="Times New Roman"/>
          <w:sz w:val="20"/>
          <w:szCs w:val="20"/>
        </w:rPr>
        <w:t>“Listed” shall mean that the product complies with the applicable UL</w:t>
      </w:r>
      <w:r w:rsidRPr="0030525C">
        <w:rPr>
          <w:rFonts w:ascii="Arial" w:eastAsia="Times New Roman" w:hAnsi="Arial" w:cs="Arial"/>
          <w:sz w:val="20"/>
          <w:szCs w:val="20"/>
          <w:vertAlign w:val="superscript"/>
        </w:rPr>
        <w:t>®</w:t>
      </w:r>
      <w:r w:rsidRPr="0030525C">
        <w:rPr>
          <w:rFonts w:ascii="Arial" w:eastAsia="Times New Roman" w:hAnsi="Arial" w:cs="Times New Roman"/>
          <w:sz w:val="20"/>
          <w:szCs w:val="20"/>
        </w:rPr>
        <w:t xml:space="preserve"> Standards and was tested &amp; listed by UL, CSA, or ETL.</w:t>
      </w:r>
    </w:p>
    <w:p w:rsidR="0030525C" w:rsidRPr="0030525C" w:rsidRDefault="0030525C" w:rsidP="0030525C">
      <w:pPr>
        <w:spacing w:after="0" w:line="240" w:lineRule="auto"/>
        <w:rPr>
          <w:rFonts w:ascii="Arial" w:eastAsia="Times New Roman" w:hAnsi="Arial" w:cs="Times New Roman"/>
          <w:sz w:val="20"/>
          <w:szCs w:val="20"/>
        </w:rPr>
      </w:pPr>
    </w:p>
    <w:p w:rsidR="0030525C" w:rsidRPr="0030525C" w:rsidRDefault="0030525C" w:rsidP="0030525C">
      <w:pPr>
        <w:spacing w:after="0" w:line="240" w:lineRule="auto"/>
        <w:rPr>
          <w:rFonts w:ascii="Arial" w:eastAsia="Times New Roman" w:hAnsi="Arial" w:cs="Times New Roman"/>
          <w:sz w:val="20"/>
          <w:szCs w:val="20"/>
        </w:rPr>
      </w:pPr>
      <w:r w:rsidRPr="0030525C">
        <w:rPr>
          <w:rFonts w:ascii="Arial" w:eastAsia="Times New Roman" w:hAnsi="Arial" w:cs="Times New Roman"/>
          <w:sz w:val="20"/>
          <w:szCs w:val="20"/>
        </w:rPr>
        <w:t>“No equal” means that no alternates will be considered for that item.</w:t>
      </w:r>
    </w:p>
    <w:p w:rsidR="0030525C" w:rsidRPr="0030525C" w:rsidRDefault="0030525C" w:rsidP="0030525C">
      <w:pPr>
        <w:spacing w:after="0" w:line="240" w:lineRule="auto"/>
        <w:rPr>
          <w:rFonts w:ascii="Arial" w:eastAsia="Times New Roman" w:hAnsi="Arial" w:cs="Times New Roman"/>
          <w:sz w:val="20"/>
          <w:szCs w:val="20"/>
        </w:rPr>
      </w:pPr>
    </w:p>
    <w:p w:rsidR="0030525C" w:rsidRPr="0030525C" w:rsidRDefault="0030525C" w:rsidP="0030525C">
      <w:pPr>
        <w:spacing w:after="0" w:line="240" w:lineRule="auto"/>
        <w:rPr>
          <w:rFonts w:ascii="Arial" w:eastAsia="Times New Roman" w:hAnsi="Arial" w:cs="Times New Roman"/>
          <w:sz w:val="20"/>
          <w:szCs w:val="20"/>
        </w:rPr>
      </w:pPr>
      <w:r w:rsidRPr="0030525C">
        <w:rPr>
          <w:rFonts w:ascii="Arial" w:eastAsia="Times New Roman" w:hAnsi="Arial" w:cs="Times New Roman"/>
          <w:sz w:val="20"/>
          <w:szCs w:val="20"/>
        </w:rPr>
        <w:t>“Or approved equal” means that the contractor may propose alternates for certain items, with justification for such alterations, including possible reductions in cost.  All cost reductions derived from these changes shall be credited to the end user of the project.</w:t>
      </w:r>
    </w:p>
    <w:p w:rsidR="0030525C" w:rsidRPr="0030525C" w:rsidRDefault="0030525C" w:rsidP="0030525C">
      <w:pPr>
        <w:spacing w:after="0" w:line="240" w:lineRule="auto"/>
        <w:rPr>
          <w:rFonts w:ascii="Arial" w:eastAsia="Times New Roman" w:hAnsi="Arial" w:cs="Times New Roman"/>
          <w:sz w:val="20"/>
          <w:szCs w:val="20"/>
        </w:rPr>
      </w:pPr>
    </w:p>
    <w:p w:rsidR="0030525C" w:rsidRPr="0030525C" w:rsidRDefault="0030525C" w:rsidP="0030525C">
      <w:pPr>
        <w:spacing w:after="0" w:line="240" w:lineRule="auto"/>
        <w:rPr>
          <w:rFonts w:ascii="Arial" w:eastAsia="Times New Roman" w:hAnsi="Arial" w:cs="Times New Roman"/>
          <w:sz w:val="20"/>
          <w:szCs w:val="20"/>
        </w:rPr>
      </w:pPr>
      <w:r w:rsidRPr="0030525C">
        <w:rPr>
          <w:rFonts w:ascii="Arial" w:eastAsia="Times New Roman" w:hAnsi="Arial" w:cs="Times New Roman"/>
          <w:sz w:val="20"/>
          <w:szCs w:val="20"/>
        </w:rPr>
        <w:t>The specified product not being available from local sources is not justification for requesting an alternate.</w:t>
      </w:r>
    </w:p>
    <w:p w:rsidR="0030525C" w:rsidRPr="0030525C" w:rsidRDefault="0030525C" w:rsidP="0030525C">
      <w:pPr>
        <w:spacing w:after="0" w:line="240" w:lineRule="auto"/>
        <w:rPr>
          <w:rFonts w:ascii="Arial" w:eastAsia="Times New Roman" w:hAnsi="Arial" w:cs="Times New Roman"/>
          <w:sz w:val="20"/>
          <w:szCs w:val="20"/>
        </w:rPr>
      </w:pPr>
    </w:p>
    <w:p w:rsidR="0030525C" w:rsidRPr="0030525C" w:rsidRDefault="0030525C" w:rsidP="0030525C">
      <w:pPr>
        <w:spacing w:after="0" w:line="240" w:lineRule="auto"/>
        <w:rPr>
          <w:rFonts w:ascii="Arial" w:eastAsia="Times New Roman" w:hAnsi="Arial" w:cs="Times New Roman"/>
          <w:sz w:val="20"/>
          <w:szCs w:val="20"/>
        </w:rPr>
      </w:pPr>
      <w:r w:rsidRPr="0030525C">
        <w:rPr>
          <w:rFonts w:ascii="Arial" w:eastAsia="Times New Roman" w:hAnsi="Arial" w:cs="Times New Roman"/>
          <w:sz w:val="20"/>
          <w:szCs w:val="20"/>
        </w:rPr>
        <w:t>Any request for an alternate must be accompanied with cut sheets for the products in question.</w:t>
      </w:r>
    </w:p>
    <w:p w:rsidR="00B15804" w:rsidRPr="0030525C" w:rsidRDefault="00B15804" w:rsidP="0030525C"/>
    <w:sectPr w:rsidR="00B15804" w:rsidRPr="0030525C" w:rsidSect="00504A13">
      <w:pgSz w:w="12240" w:h="15840"/>
      <w:pgMar w:top="576"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19D"/>
    <w:rsid w:val="0030525C"/>
    <w:rsid w:val="00504A13"/>
    <w:rsid w:val="00AE219D"/>
    <w:rsid w:val="00B15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dc:creator>
  <cp:lastModifiedBy>Vince</cp:lastModifiedBy>
  <cp:revision>3</cp:revision>
  <dcterms:created xsi:type="dcterms:W3CDTF">2014-11-08T00:12:00Z</dcterms:created>
  <dcterms:modified xsi:type="dcterms:W3CDTF">2014-11-17T18:42:00Z</dcterms:modified>
</cp:coreProperties>
</file>