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06" w:rsidRPr="00C73E0F" w:rsidRDefault="00836006" w:rsidP="00836006">
      <w:pPr>
        <w:pStyle w:val="BodyText"/>
        <w:rPr>
          <w:rFonts w:cs="Arial"/>
          <w:bCs/>
          <w:sz w:val="20"/>
        </w:rPr>
      </w:pPr>
      <w:r w:rsidRPr="00C73E0F">
        <w:rPr>
          <w:rFonts w:cs="Arial"/>
          <w:b/>
          <w:bCs/>
          <w:color w:val="00B050"/>
          <w:sz w:val="20"/>
        </w:rPr>
        <w:t>Connectors for Decoder Cable Fuse Devices –</w:t>
      </w:r>
      <w:r w:rsidRPr="00C73E0F">
        <w:rPr>
          <w:rFonts w:cs="Arial"/>
          <w:bCs/>
          <w:sz w:val="20"/>
        </w:rPr>
        <w:t xml:space="preserve"> All splices made to connect electrical wires from the Decoder Cable Fuse Devices to the 2-Wire paths shall be made using the 3M Model DBR/Y-6. The 2-Wire cables shall have enough slack so as to extend a minimum of 36” above ground, for ease of making splices and for future maintenance.  The Decoder Cable Fuse Devices shall</w:t>
      </w:r>
      <w:r w:rsidR="00F57B3A">
        <w:rPr>
          <w:rFonts w:cs="Arial"/>
          <w:bCs/>
          <w:sz w:val="20"/>
        </w:rPr>
        <w:t xml:space="preserve"> be installed in a valve box.  </w:t>
      </w:r>
      <w:r w:rsidRPr="00C73E0F">
        <w:rPr>
          <w:rFonts w:cs="Arial"/>
          <w:bCs/>
          <w:sz w:val="20"/>
        </w:rPr>
        <w:t xml:space="preserve">See </w:t>
      </w:r>
      <w:r w:rsidR="00F57B3A">
        <w:rPr>
          <w:rFonts w:cs="Arial"/>
          <w:bCs/>
          <w:sz w:val="20"/>
        </w:rPr>
        <w:t>installation illustration below.</w:t>
      </w:r>
    </w:p>
    <w:p w:rsidR="00836006" w:rsidRPr="00C73E0F" w:rsidRDefault="00836006" w:rsidP="00836006">
      <w:pPr>
        <w:pStyle w:val="BodyText"/>
        <w:rPr>
          <w:rFonts w:cs="Arial"/>
          <w:bCs/>
          <w:sz w:val="20"/>
        </w:rPr>
      </w:pPr>
      <w:r w:rsidRPr="00C73E0F">
        <w:rPr>
          <w:rFonts w:cs="Arial"/>
          <w:b/>
          <w:bCs/>
          <w:sz w:val="20"/>
        </w:rPr>
        <w:t>3M Model DBR/Y-6 (Paige Electric 270672.) No equal.</w:t>
      </w:r>
    </w:p>
    <w:p w:rsidR="00F57B3A" w:rsidRDefault="00F57B3A" w:rsidP="00836006">
      <w:pPr>
        <w:rPr>
          <w:noProof/>
          <w:color w:val="4F81BD" w:themeColor="accent1"/>
        </w:rPr>
      </w:pPr>
    </w:p>
    <w:p w:rsidR="00FC02E4" w:rsidRPr="00FC02E4" w:rsidRDefault="00F57B3A" w:rsidP="008360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34A8F0" wp14:editId="4841E2FE">
            <wp:simplePos x="0" y="0"/>
            <wp:positionH relativeFrom="column">
              <wp:posOffset>1038225</wp:posOffset>
            </wp:positionH>
            <wp:positionV relativeFrom="paragraph">
              <wp:posOffset>667385</wp:posOffset>
            </wp:positionV>
            <wp:extent cx="4067175" cy="57969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NDRIVE\PaigeFiles\Illustrations\Paige decoder cable swit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2E4" w:rsidRPr="00FC02E4" w:rsidSect="0039303B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1CC315DE"/>
    <w:multiLevelType w:val="hybridMultilevel"/>
    <w:tmpl w:val="30B62D56"/>
    <w:lvl w:ilvl="0" w:tplc="73D673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92C2C"/>
    <w:rsid w:val="001058ED"/>
    <w:rsid w:val="00212BF6"/>
    <w:rsid w:val="00354E42"/>
    <w:rsid w:val="0039303B"/>
    <w:rsid w:val="003E47E5"/>
    <w:rsid w:val="00413CBE"/>
    <w:rsid w:val="00472673"/>
    <w:rsid w:val="005225F0"/>
    <w:rsid w:val="00561E66"/>
    <w:rsid w:val="00570544"/>
    <w:rsid w:val="005B2633"/>
    <w:rsid w:val="006276D2"/>
    <w:rsid w:val="00651019"/>
    <w:rsid w:val="007E25D7"/>
    <w:rsid w:val="008108A5"/>
    <w:rsid w:val="00836006"/>
    <w:rsid w:val="008B55BE"/>
    <w:rsid w:val="00914E08"/>
    <w:rsid w:val="00B00C7A"/>
    <w:rsid w:val="00C25726"/>
    <w:rsid w:val="00DD5EAC"/>
    <w:rsid w:val="00DE67BF"/>
    <w:rsid w:val="00DF55B3"/>
    <w:rsid w:val="00F03203"/>
    <w:rsid w:val="00F57B3A"/>
    <w:rsid w:val="00F92CBD"/>
    <w:rsid w:val="00F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22032-62C9-49A5-8891-1177CE22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6D2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3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61E66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61E6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Fadi Safadi</cp:lastModifiedBy>
  <cp:revision>4</cp:revision>
  <dcterms:created xsi:type="dcterms:W3CDTF">2014-11-17T23:37:00Z</dcterms:created>
  <dcterms:modified xsi:type="dcterms:W3CDTF">2015-02-10T04:41:00Z</dcterms:modified>
</cp:coreProperties>
</file>